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3799" w14:textId="77777777" w:rsidR="002A6634" w:rsidRPr="002A6634" w:rsidRDefault="002A6634" w:rsidP="002A6634">
      <w:pPr>
        <w:rPr>
          <w:b/>
          <w:bCs/>
        </w:rPr>
      </w:pPr>
      <w:r w:rsidRPr="002A6634">
        <w:rPr>
          <w:b/>
          <w:bCs/>
        </w:rPr>
        <w:t>PRIVACY POLICY</w:t>
      </w:r>
    </w:p>
    <w:p w14:paraId="4225A559" w14:textId="77777777" w:rsidR="002A6634" w:rsidRPr="002A6634" w:rsidRDefault="002A6634" w:rsidP="002A6634">
      <w:r w:rsidRPr="002A6634">
        <w:t>Legal Notices to Users of Altamaha EMC Web Site Altamaha Electric Membership Corporation (EMC), a member-owned not-for-profit electric cooperative, is committed to protecting the privacy of its members, as well as all other users of its Web site. In light of this commitment, Altamaha EMC adheres to the Web site privacy practices provided below. </w:t>
      </w:r>
    </w:p>
    <w:p w14:paraId="39452D16" w14:textId="77777777" w:rsidR="002A6634" w:rsidRPr="002A6634" w:rsidRDefault="002A6634" w:rsidP="002A6634">
      <w:r w:rsidRPr="002A6634">
        <w:t xml:space="preserve">Altamaha EMC does not disclose or sell any personal information about you without your prior approval, except as required by law and as requested by regulatory agencies and governmental authorities. Altamaha EMC's bylaws prohibit the disclosure of information regarding members and their accounts. However, Altamaha EMC may release account information when we </w:t>
      </w:r>
      <w:proofErr w:type="gramStart"/>
      <w:r w:rsidRPr="002A6634">
        <w:t>believe,</w:t>
      </w:r>
      <w:proofErr w:type="gramEnd"/>
      <w:r w:rsidRPr="002A6634">
        <w:t xml:space="preserve"> in good faith that such release is necessary to enforce or apply the terms of any of our user agreements. Altamaha EMC uses the information collected on this Web site only to better provide you with the products and services we offer. Altamaha EMC adheres to security procedures to protect your information. </w:t>
      </w:r>
    </w:p>
    <w:p w14:paraId="2DDF7218" w14:textId="77777777" w:rsidR="002A6634" w:rsidRPr="002A6634" w:rsidRDefault="002A6634" w:rsidP="002A6634">
      <w:r w:rsidRPr="002A6634">
        <w:rPr>
          <w:b/>
          <w:bCs/>
        </w:rPr>
        <w:t> Information We Collect Online</w:t>
      </w:r>
    </w:p>
    <w:p w14:paraId="7028D909" w14:textId="77777777" w:rsidR="002A6634" w:rsidRPr="002A6634" w:rsidRDefault="002A6634" w:rsidP="002A6634">
      <w:r w:rsidRPr="002A6634">
        <w:t>The only personally identifiable information we collect from customers online is through voluntary participation by customers, such as site registrations and/or survey information. If you visit the Altamaha EMC Web site to read or download information on our pages, we do not collect any personally identifiable information and only collect usage information including domain, browser type, referring Web page, and time of access, as provided below. However, participation or registration for use of services or products via the Web site will result in personal information being collected about you. For example, if you contact us, register to access your account, or pay your bill via the Web site, you may be asked to submit personal information such as your Altamaha EMC account number, name, address, phone number and email address. You may also be asked to submit additional personal information or financial/payment information, such as a credit card number, in order to pay your bill online or utilize certain customer account services. We will protect the personal information collected through the Web site, as set forth below. </w:t>
      </w:r>
    </w:p>
    <w:p w14:paraId="6A1B11B2" w14:textId="77777777" w:rsidR="002A6634" w:rsidRPr="002A6634" w:rsidRDefault="002A6634" w:rsidP="002A6634">
      <w:r w:rsidRPr="002A6634">
        <w:rPr>
          <w:b/>
          <w:bCs/>
        </w:rPr>
        <w:t> Ways We Use Information </w:t>
      </w:r>
    </w:p>
    <w:p w14:paraId="2B82DB5E" w14:textId="77777777" w:rsidR="002A6634" w:rsidRPr="002A6634" w:rsidRDefault="002A6634" w:rsidP="002A6634">
      <w:r w:rsidRPr="002A6634">
        <w:t> Personal Information: The personal information you provide us not only enables you to use various customer services offered on the Web site, but also enables us to provide you with better service generally. We may use this information to contact you in response to an inquiry that you send via our Web site or to keep you informed about Altamaha EMC and its services. </w:t>
      </w:r>
    </w:p>
    <w:p w14:paraId="562668BC" w14:textId="77777777" w:rsidR="002A6634" w:rsidRPr="002A6634" w:rsidRDefault="002A6634" w:rsidP="002A6634">
      <w:r w:rsidRPr="002A6634">
        <w:lastRenderedPageBreak/>
        <w:t>We will add all email addresses provided through Web site registration and online inquiries to our email marketing contact list and your account information. Altamaha EMC may use the personal information you supply to notify you about important news concerning Altamaha EMC, including new products and services, product updates and technical support issues and special offers. You may “opt out” of receiving marketing email communications as provided below. Access to any personal information you provide by Altamaha EMC employees or consultants is limited to only that necessary to provide the business services offered and to otherwise allow such employees or consultants to perform their duties. </w:t>
      </w:r>
    </w:p>
    <w:p w14:paraId="1A8CC7FF" w14:textId="77777777" w:rsidR="002A6634" w:rsidRPr="002A6634" w:rsidRDefault="002A6634" w:rsidP="002A6634">
      <w:r w:rsidRPr="002A6634">
        <w:t>Anonymous Audience Traffic Analysis: In the process of administering our site, we maintain and track usage through Web server logs. Web server logs provide information such as what types of browsers are accessing our site, what pages receive high traffic, and the times of day our servers experience significant load. We use this information to improve the content and navigation features of our site. It is not used to personally identify you. </w:t>
      </w:r>
    </w:p>
    <w:p w14:paraId="25E130FE" w14:textId="77777777" w:rsidR="002A6634" w:rsidRPr="002A6634" w:rsidRDefault="002A6634" w:rsidP="002A6634">
      <w:r w:rsidRPr="002A6634">
        <w:rPr>
          <w:b/>
          <w:bCs/>
        </w:rPr>
        <w:t>Shared Information </w:t>
      </w:r>
    </w:p>
    <w:p w14:paraId="4B215252" w14:textId="15875B6D" w:rsidR="002A6634" w:rsidRPr="002A6634" w:rsidRDefault="002A6634" w:rsidP="002A6634">
      <w:r w:rsidRPr="002A6634">
        <w:t xml:space="preserve">Altamaha EMC will not sell or transfer your personal information collected to unaffiliated third parties. Altamaha EMC only shares the personally identifiable information you provide with affiliates and/or business partners who are providing services to or on behalf of Altamaha EMC. </w:t>
      </w:r>
      <w:r w:rsidR="00E64A2F">
        <w:t xml:space="preserve">Mobile information and opt-in consent will not be shared with third parties or affiliates for marketing or promotional purposes. </w:t>
      </w:r>
      <w:r w:rsidRPr="002A6634">
        <w:t>Payment information (credit card numbers and expiration dates) is treated confidentially and will not be shared with anyone except the vendors/financial institutions used to process payments. In order to provide you with services offered on the Web site, or to complete transactions or requests initiated by you on the Web site, we may transfer you to Web sites operated by third parties that help us provide services to you. Links to third-party Web sites from the Altamaha EMC Web site are provided solely as a convenience to you. If you use these links, you will leave the Altamaha EMC site. We have not reviewed these third-party sites and do not control them. Altamaha EMC does not assume responsibility for any of these sites, their content, or their privacy policies. Altamaha EMC does not endorse or make any representations about them or any information, software or other products or materials found there, or any results that may be obtained from using them. If you decide to access any of the third-party sites linked to the Altamaha EMC site, you do so at your own risk. Your use of such third-party site is subject is that Web site’s privacy policy. </w:t>
      </w:r>
    </w:p>
    <w:p w14:paraId="179B4E7B" w14:textId="77777777" w:rsidR="005C6CE3" w:rsidRDefault="005C6CE3">
      <w:pPr>
        <w:rPr>
          <w:b/>
          <w:bCs/>
        </w:rPr>
      </w:pPr>
      <w:r>
        <w:rPr>
          <w:b/>
          <w:bCs/>
        </w:rPr>
        <w:br w:type="page"/>
      </w:r>
    </w:p>
    <w:p w14:paraId="585FE9A8" w14:textId="09799023" w:rsidR="002A6634" w:rsidRPr="002A6634" w:rsidRDefault="002A6634" w:rsidP="002A6634">
      <w:r w:rsidRPr="002A6634">
        <w:rPr>
          <w:b/>
          <w:bCs/>
        </w:rPr>
        <w:lastRenderedPageBreak/>
        <w:t>Consent and Changes to Policy </w:t>
      </w:r>
    </w:p>
    <w:p w14:paraId="7293B203" w14:textId="590EC8AC" w:rsidR="002A6634" w:rsidRPr="002A6634" w:rsidRDefault="002A6634" w:rsidP="002A6634">
      <w:r w:rsidRPr="002A6634">
        <w:t xml:space="preserve">By choosing to utilize the Altamaha EMC Web site and provide your email address, you are signifying your assent to this privacy statement, and your consent is presumed for Altamaha EMC to contact </w:t>
      </w:r>
      <w:r w:rsidR="00D105C6" w:rsidRPr="002A6634">
        <w:t>you</w:t>
      </w:r>
      <w:r w:rsidRPr="002A6634">
        <w:t xml:space="preserve"> via email (unless you opt out as provided below). Please note that any email sent by Altamaha EMC to your email address will be accessible to anyone who has access to your email. Altamaha EMC will use and share the personally identifiable information you provide to us on our Web site only for the purposes described herein. We reserve the right to disclose any and all pertinent customer information to law enforcement or other government officials as we, in our sole discretion, believe necessary or appropriate. Notwithstanding any opt-out of promotional/marketing information by you, Altamaha EMC reserves the right to contact any customer regarding account status, changes to the account, and other matters relevant to the underlying service and/or information collected. </w:t>
      </w:r>
    </w:p>
    <w:p w14:paraId="27211115" w14:textId="77777777" w:rsidR="002A6634" w:rsidRPr="002A6634" w:rsidRDefault="002A6634" w:rsidP="002A6634">
      <w:r w:rsidRPr="002A6634">
        <w:t> If Altamaha EMC updates or changes this privacy statement, the changes will be made on the Altamaha EMC Web site. Your continued use of Altamaha EMC’s Web site following the posting of changes to this privacy statement will mean you accept those changes. We reserve the right to change this privacy policy statement at any time. </w:t>
      </w:r>
    </w:p>
    <w:p w14:paraId="3A990D00" w14:textId="77777777" w:rsidR="002A6634" w:rsidRPr="002A6634" w:rsidRDefault="002A6634" w:rsidP="002A6634">
      <w:r w:rsidRPr="002A6634">
        <w:rPr>
          <w:b/>
          <w:bCs/>
        </w:rPr>
        <w:t> Data Security </w:t>
      </w:r>
    </w:p>
    <w:p w14:paraId="1C947F96" w14:textId="77777777" w:rsidR="002A6634" w:rsidRPr="002A6634" w:rsidRDefault="002A6634" w:rsidP="002A6634">
      <w:r w:rsidRPr="002A6634">
        <w:t>We use industry-standard encryption technologies when transferring and receiving consumer data exchanged with our site. The service request forms use Secure Sockets Layer (SSL) encryption technology during data transmission to protect your communication and maintain your privacy. However, we cannot guarantee the security of any information transmitted over the Internet. You must keep your user ID and password confidential and notify Altamaha EMC immediately if you detect a security breach. </w:t>
      </w:r>
    </w:p>
    <w:p w14:paraId="07EF5505" w14:textId="77777777" w:rsidR="002A6634" w:rsidRPr="002A6634" w:rsidRDefault="002A6634" w:rsidP="002A6634">
      <w:r w:rsidRPr="002A6634">
        <w:rPr>
          <w:b/>
          <w:bCs/>
        </w:rPr>
        <w:t>"Cookie" Use </w:t>
      </w:r>
    </w:p>
    <w:p w14:paraId="039D44C9" w14:textId="77777777" w:rsidR="002A6634" w:rsidRPr="002A6634" w:rsidRDefault="002A6634" w:rsidP="002A6634">
      <w:r w:rsidRPr="002A6634">
        <w:t xml:space="preserve">"Cookies" are small text files that are stored on your computer's hard drive by a web site through your browser. "Cookies" enable a Web site product, such as Altamaha EMC's Home Analyzer, to keep track of activities on a Web site, and to improve your use of the site, such </w:t>
      </w:r>
      <w:proofErr w:type="gramStart"/>
      <w:r w:rsidRPr="002A6634">
        <w:t>as by</w:t>
      </w:r>
      <w:proofErr w:type="gramEnd"/>
      <w:r w:rsidRPr="002A6634">
        <w:t xml:space="preserve"> keeping track of your preferences. "Cookies" do not include any personal information. Additionally, you can change your browser settings on your personal </w:t>
      </w:r>
      <w:proofErr w:type="gramStart"/>
      <w:r w:rsidRPr="002A6634">
        <w:t>computer</w:t>
      </w:r>
      <w:proofErr w:type="gramEnd"/>
      <w:r w:rsidRPr="002A6634">
        <w:t xml:space="preserve"> so that "cookies" are not stored on your hard drive and/or </w:t>
      </w:r>
      <w:proofErr w:type="gramStart"/>
      <w:r w:rsidRPr="002A6634">
        <w:t>to limit</w:t>
      </w:r>
      <w:proofErr w:type="gramEnd"/>
      <w:r w:rsidRPr="002A6634">
        <w:t xml:space="preserve"> your acceptance of "cookies." </w:t>
      </w:r>
    </w:p>
    <w:p w14:paraId="7B448869" w14:textId="77777777" w:rsidR="005C6CE3" w:rsidRDefault="005C6CE3">
      <w:pPr>
        <w:rPr>
          <w:b/>
          <w:bCs/>
        </w:rPr>
      </w:pPr>
      <w:r>
        <w:rPr>
          <w:b/>
          <w:bCs/>
        </w:rPr>
        <w:br w:type="page"/>
      </w:r>
    </w:p>
    <w:p w14:paraId="43648DB0" w14:textId="3C1E8E44" w:rsidR="002A6634" w:rsidRPr="002A6634" w:rsidRDefault="002A6634" w:rsidP="002A6634">
      <w:r w:rsidRPr="002A6634">
        <w:rPr>
          <w:b/>
          <w:bCs/>
        </w:rPr>
        <w:lastRenderedPageBreak/>
        <w:t>Your Acceptance of These Terms </w:t>
      </w:r>
    </w:p>
    <w:p w14:paraId="039C7B66" w14:textId="77777777" w:rsidR="002A6634" w:rsidRPr="002A6634" w:rsidRDefault="002A6634" w:rsidP="002A6634">
      <w:r w:rsidRPr="002A6634">
        <w:t>By using Altamaha EMC's Web site, you signify your assent to this Privacy Statement. If Altamaha EMC updates or changes this Privacy Statement, the changes will be made on this page. Your continued use of Altamaha EMC's Web site following the posting of changes to this Privacy Statement will mean you accept those changes. We reserve the right to change this privacy policy statement at any time. How to </w:t>
      </w:r>
    </w:p>
    <w:p w14:paraId="25369F18" w14:textId="77777777" w:rsidR="002A6634" w:rsidRPr="002A6634" w:rsidRDefault="002A6634" w:rsidP="002A6634">
      <w:r w:rsidRPr="002A6634">
        <w:rPr>
          <w:b/>
          <w:bCs/>
        </w:rPr>
        <w:t>Contact Us </w:t>
      </w:r>
    </w:p>
    <w:p w14:paraId="3B82278C" w14:textId="77777777" w:rsidR="002A6634" w:rsidRPr="002A6634" w:rsidRDefault="002A6634" w:rsidP="002A6634">
      <w:r w:rsidRPr="002A6634">
        <w:t>Should you have questions or concerns about this Statement, please call 912-526-8181, email us at info@altamahaemc.com, or write us at: Altamaha EMC, ATTN: Webmaster, P.O. Box 346, Lyons, GA 30436. </w:t>
      </w:r>
    </w:p>
    <w:p w14:paraId="14481577" w14:textId="01DDFA76" w:rsidR="00445E28" w:rsidRPr="00D105C6" w:rsidRDefault="002A6634" w:rsidP="00D105C6">
      <w:r w:rsidRPr="002A6634">
        <w:t xml:space="preserve">You may "opt out" of receiving such communications at any time by informing Altamaha EMC that you wish to have your email address deleted from Altamaha EMC's files by sending an email request to info@altamahaemc.com or by writing us at Altamaha EMC, ATTN: Webmaster, P.O. Box 346, Lyons, GA 30436. If you choose to communicate with Altamaha EMC by email or by an online feedback form, then email from Altamaha EMC to you will </w:t>
      </w:r>
      <w:proofErr w:type="gramStart"/>
      <w:r w:rsidRPr="002A6634">
        <w:t>be considered to be</w:t>
      </w:r>
      <w:proofErr w:type="gramEnd"/>
      <w:r w:rsidRPr="002A6634">
        <w:t xml:space="preserve"> sent with your consent and will be accessible to anyone who has access to your email.</w:t>
      </w:r>
    </w:p>
    <w:p w14:paraId="04177A59" w14:textId="0778B440" w:rsidR="002A6634" w:rsidRPr="00E92DE4" w:rsidRDefault="002A6634" w:rsidP="00E92DE4">
      <w:pPr>
        <w:ind w:left="360"/>
        <w:rPr>
          <w:b/>
          <w:bCs/>
        </w:rPr>
      </w:pPr>
    </w:p>
    <w:sectPr w:rsidR="002A6634" w:rsidRPr="00E92D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24090" w14:textId="77777777" w:rsidR="00ED6C25" w:rsidRDefault="00ED6C25" w:rsidP="00E64A2F">
      <w:pPr>
        <w:spacing w:after="0" w:line="240" w:lineRule="auto"/>
      </w:pPr>
      <w:r>
        <w:separator/>
      </w:r>
    </w:p>
  </w:endnote>
  <w:endnote w:type="continuationSeparator" w:id="0">
    <w:p w14:paraId="4FE22F82" w14:textId="77777777" w:rsidR="00ED6C25" w:rsidRDefault="00ED6C25" w:rsidP="00E64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CF37" w14:textId="77777777" w:rsidR="00ED6C25" w:rsidRDefault="00ED6C25" w:rsidP="00E64A2F">
      <w:pPr>
        <w:spacing w:after="0" w:line="240" w:lineRule="auto"/>
      </w:pPr>
      <w:r>
        <w:separator/>
      </w:r>
    </w:p>
  </w:footnote>
  <w:footnote w:type="continuationSeparator" w:id="0">
    <w:p w14:paraId="67F35558" w14:textId="77777777" w:rsidR="00ED6C25" w:rsidRDefault="00ED6C25" w:rsidP="00E64A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266D"/>
    <w:multiLevelType w:val="multilevel"/>
    <w:tmpl w:val="B464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74360D"/>
    <w:multiLevelType w:val="hybridMultilevel"/>
    <w:tmpl w:val="16BCADBE"/>
    <w:lvl w:ilvl="0" w:tplc="1A48BDC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FA7339"/>
    <w:multiLevelType w:val="multilevel"/>
    <w:tmpl w:val="255A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81419">
    <w:abstractNumId w:val="1"/>
  </w:num>
  <w:num w:numId="2" w16cid:durableId="1841776565">
    <w:abstractNumId w:val="2"/>
  </w:num>
  <w:num w:numId="3" w16cid:durableId="1668513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34"/>
    <w:rsid w:val="00043F48"/>
    <w:rsid w:val="0009113D"/>
    <w:rsid w:val="00094024"/>
    <w:rsid w:val="001201DE"/>
    <w:rsid w:val="001B1F93"/>
    <w:rsid w:val="00296F3C"/>
    <w:rsid w:val="002A6634"/>
    <w:rsid w:val="002A67A8"/>
    <w:rsid w:val="004413A4"/>
    <w:rsid w:val="00445E28"/>
    <w:rsid w:val="004F475E"/>
    <w:rsid w:val="00556FA5"/>
    <w:rsid w:val="005A2BDC"/>
    <w:rsid w:val="005C6CE3"/>
    <w:rsid w:val="00627CC6"/>
    <w:rsid w:val="00682A67"/>
    <w:rsid w:val="0078560E"/>
    <w:rsid w:val="008F7C92"/>
    <w:rsid w:val="009D7AB4"/>
    <w:rsid w:val="00A336DA"/>
    <w:rsid w:val="00A36ADA"/>
    <w:rsid w:val="00A931B0"/>
    <w:rsid w:val="00B52991"/>
    <w:rsid w:val="00C17980"/>
    <w:rsid w:val="00C9490C"/>
    <w:rsid w:val="00D105C6"/>
    <w:rsid w:val="00D34B01"/>
    <w:rsid w:val="00DD2084"/>
    <w:rsid w:val="00E44F84"/>
    <w:rsid w:val="00E64A2F"/>
    <w:rsid w:val="00E92DE4"/>
    <w:rsid w:val="00ED6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3EC58"/>
  <w15:chartTrackingRefBased/>
  <w15:docId w15:val="{FC22AD61-1D4E-4573-A9E7-ACF1D9F6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6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6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6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6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6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6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6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6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6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634"/>
    <w:rPr>
      <w:rFonts w:eastAsiaTheme="majorEastAsia" w:cstheme="majorBidi"/>
      <w:color w:val="272727" w:themeColor="text1" w:themeTint="D8"/>
    </w:rPr>
  </w:style>
  <w:style w:type="paragraph" w:styleId="Title">
    <w:name w:val="Title"/>
    <w:basedOn w:val="Normal"/>
    <w:next w:val="Normal"/>
    <w:link w:val="TitleChar"/>
    <w:uiPriority w:val="10"/>
    <w:qFormat/>
    <w:rsid w:val="002A6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6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634"/>
    <w:pPr>
      <w:spacing w:before="160"/>
      <w:jc w:val="center"/>
    </w:pPr>
    <w:rPr>
      <w:i/>
      <w:iCs/>
      <w:color w:val="404040" w:themeColor="text1" w:themeTint="BF"/>
    </w:rPr>
  </w:style>
  <w:style w:type="character" w:customStyle="1" w:styleId="QuoteChar">
    <w:name w:val="Quote Char"/>
    <w:basedOn w:val="DefaultParagraphFont"/>
    <w:link w:val="Quote"/>
    <w:uiPriority w:val="29"/>
    <w:rsid w:val="002A6634"/>
    <w:rPr>
      <w:i/>
      <w:iCs/>
      <w:color w:val="404040" w:themeColor="text1" w:themeTint="BF"/>
    </w:rPr>
  </w:style>
  <w:style w:type="paragraph" w:styleId="ListParagraph">
    <w:name w:val="List Paragraph"/>
    <w:basedOn w:val="Normal"/>
    <w:uiPriority w:val="34"/>
    <w:qFormat/>
    <w:rsid w:val="002A6634"/>
    <w:pPr>
      <w:ind w:left="720"/>
      <w:contextualSpacing/>
    </w:pPr>
  </w:style>
  <w:style w:type="character" w:styleId="IntenseEmphasis">
    <w:name w:val="Intense Emphasis"/>
    <w:basedOn w:val="DefaultParagraphFont"/>
    <w:uiPriority w:val="21"/>
    <w:qFormat/>
    <w:rsid w:val="002A6634"/>
    <w:rPr>
      <w:i/>
      <w:iCs/>
      <w:color w:val="0F4761" w:themeColor="accent1" w:themeShade="BF"/>
    </w:rPr>
  </w:style>
  <w:style w:type="paragraph" w:styleId="IntenseQuote">
    <w:name w:val="Intense Quote"/>
    <w:basedOn w:val="Normal"/>
    <w:next w:val="Normal"/>
    <w:link w:val="IntenseQuoteChar"/>
    <w:uiPriority w:val="30"/>
    <w:qFormat/>
    <w:rsid w:val="002A66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634"/>
    <w:rPr>
      <w:i/>
      <w:iCs/>
      <w:color w:val="0F4761" w:themeColor="accent1" w:themeShade="BF"/>
    </w:rPr>
  </w:style>
  <w:style w:type="character" w:styleId="IntenseReference">
    <w:name w:val="Intense Reference"/>
    <w:basedOn w:val="DefaultParagraphFont"/>
    <w:uiPriority w:val="32"/>
    <w:qFormat/>
    <w:rsid w:val="002A6634"/>
    <w:rPr>
      <w:b/>
      <w:bCs/>
      <w:smallCaps/>
      <w:color w:val="0F4761" w:themeColor="accent1" w:themeShade="BF"/>
      <w:spacing w:val="5"/>
    </w:rPr>
  </w:style>
  <w:style w:type="paragraph" w:styleId="NormalWeb">
    <w:name w:val="Normal (Web)"/>
    <w:basedOn w:val="Normal"/>
    <w:uiPriority w:val="99"/>
    <w:semiHidden/>
    <w:unhideWhenUsed/>
    <w:rsid w:val="00E92DE4"/>
    <w:rPr>
      <w:rFonts w:ascii="Times New Roman" w:hAnsi="Times New Roman" w:cs="Times New Roman"/>
    </w:rPr>
  </w:style>
  <w:style w:type="character" w:styleId="CommentReference">
    <w:name w:val="annotation reference"/>
    <w:basedOn w:val="DefaultParagraphFont"/>
    <w:uiPriority w:val="99"/>
    <w:semiHidden/>
    <w:unhideWhenUsed/>
    <w:rsid w:val="00445E28"/>
    <w:rPr>
      <w:sz w:val="16"/>
      <w:szCs w:val="16"/>
    </w:rPr>
  </w:style>
  <w:style w:type="paragraph" w:styleId="CommentText">
    <w:name w:val="annotation text"/>
    <w:basedOn w:val="Normal"/>
    <w:link w:val="CommentTextChar"/>
    <w:uiPriority w:val="99"/>
    <w:unhideWhenUsed/>
    <w:rsid w:val="00445E28"/>
    <w:pPr>
      <w:spacing w:line="240" w:lineRule="auto"/>
    </w:pPr>
    <w:rPr>
      <w:sz w:val="20"/>
      <w:szCs w:val="20"/>
    </w:rPr>
  </w:style>
  <w:style w:type="character" w:customStyle="1" w:styleId="CommentTextChar">
    <w:name w:val="Comment Text Char"/>
    <w:basedOn w:val="DefaultParagraphFont"/>
    <w:link w:val="CommentText"/>
    <w:uiPriority w:val="99"/>
    <w:rsid w:val="00445E28"/>
    <w:rPr>
      <w:sz w:val="20"/>
      <w:szCs w:val="20"/>
    </w:rPr>
  </w:style>
  <w:style w:type="paragraph" w:styleId="CommentSubject">
    <w:name w:val="annotation subject"/>
    <w:basedOn w:val="CommentText"/>
    <w:next w:val="CommentText"/>
    <w:link w:val="CommentSubjectChar"/>
    <w:uiPriority w:val="99"/>
    <w:semiHidden/>
    <w:unhideWhenUsed/>
    <w:rsid w:val="00445E28"/>
    <w:rPr>
      <w:b/>
      <w:bCs/>
    </w:rPr>
  </w:style>
  <w:style w:type="character" w:customStyle="1" w:styleId="CommentSubjectChar">
    <w:name w:val="Comment Subject Char"/>
    <w:basedOn w:val="CommentTextChar"/>
    <w:link w:val="CommentSubject"/>
    <w:uiPriority w:val="99"/>
    <w:semiHidden/>
    <w:rsid w:val="00445E28"/>
    <w:rPr>
      <w:b/>
      <w:bCs/>
      <w:sz w:val="20"/>
      <w:szCs w:val="20"/>
    </w:rPr>
  </w:style>
  <w:style w:type="paragraph" w:styleId="Revision">
    <w:name w:val="Revision"/>
    <w:hidden/>
    <w:uiPriority w:val="99"/>
    <w:semiHidden/>
    <w:rsid w:val="00E64A2F"/>
    <w:pPr>
      <w:spacing w:after="0" w:line="240" w:lineRule="auto"/>
    </w:pPr>
  </w:style>
  <w:style w:type="paragraph" w:styleId="FootnoteText">
    <w:name w:val="footnote text"/>
    <w:basedOn w:val="Normal"/>
    <w:link w:val="FootnoteTextChar"/>
    <w:uiPriority w:val="99"/>
    <w:semiHidden/>
    <w:unhideWhenUsed/>
    <w:rsid w:val="00E64A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4A2F"/>
    <w:rPr>
      <w:sz w:val="20"/>
      <w:szCs w:val="20"/>
    </w:rPr>
  </w:style>
  <w:style w:type="character" w:styleId="FootnoteReference">
    <w:name w:val="footnote reference"/>
    <w:basedOn w:val="DefaultParagraphFont"/>
    <w:uiPriority w:val="99"/>
    <w:semiHidden/>
    <w:unhideWhenUsed/>
    <w:rsid w:val="00E64A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PRIMARY!1496095.2</documentid>
  <senderid>STM</senderid>
  <senderemail>SMINOR@TISINGERVANCE.COM</senderemail>
  <lastmodified>2026-07-24T15:27:00.0000000-04:00</lastmodified>
  <database>PRIMARY</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00C66-5A10-4876-8195-1E629C04A688}">
  <ds:schemaRefs>
    <ds:schemaRef ds:uri="http://www.imanage.com/work/xmlschema"/>
  </ds:schemaRefs>
</ds:datastoreItem>
</file>

<file path=customXml/itemProps2.xml><?xml version="1.0" encoding="utf-8"?>
<ds:datastoreItem xmlns:ds="http://schemas.openxmlformats.org/officeDocument/2006/customXml" ds:itemID="{DA6594F2-1901-48C7-8CB7-041EEEB63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1435</Words>
  <Characters>7509</Characters>
  <Application>Microsoft Office Word</Application>
  <DocSecurity>4</DocSecurity>
  <Lines>119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Rooks</dc:creator>
  <cp:keywords/>
  <dc:description/>
  <cp:lastModifiedBy>Tammye Vaughn</cp:lastModifiedBy>
  <cp:revision>2</cp:revision>
  <dcterms:created xsi:type="dcterms:W3CDTF">2026-09-23T19:22:00Z</dcterms:created>
  <dcterms:modified xsi:type="dcterms:W3CDTF">2026-09-23T19:22:00Z</dcterms:modified>
</cp:coreProperties>
</file>